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8B7C5" w14:textId="042FE32E" w:rsidR="003B387A" w:rsidRPr="00097ECF" w:rsidRDefault="003B387A" w:rsidP="00B928CF">
      <w:pPr>
        <w:pStyle w:val="Tittel"/>
      </w:pPr>
      <w:r w:rsidRPr="00097ECF">
        <w:t>Mal for emnebeskrivelse</w:t>
      </w:r>
    </w:p>
    <w:p w14:paraId="07C0F6E6" w14:textId="64A5FA6C" w:rsidR="006E52A4" w:rsidRDefault="003B387A" w:rsidP="003B387A">
      <w:r w:rsidRPr="00097ECF">
        <w:t>En emnebeskrivelse er en plan for et emne: mål for og innhold i emnet, lærings- og vurderingsformer, obligatoriske krav</w:t>
      </w:r>
      <w:r w:rsidR="006E52A4">
        <w:t xml:space="preserve"> og forventet læringsutbytte</w:t>
      </w:r>
      <w:r w:rsidRPr="00097ECF">
        <w:t xml:space="preserve">. </w:t>
      </w:r>
    </w:p>
    <w:p w14:paraId="0FDA5ECA" w14:textId="44BF1C69" w:rsidR="006E52A4" w:rsidRDefault="00D57BDF" w:rsidP="003B387A">
      <w:r>
        <w:t xml:space="preserve">Et læringsutbytte er det en person vet, kan og er i stand til å gjøre som et resultat av en læringsprosess. Forventet læringsutbytte skal beskrives på to nivå: Overordnet, for hele utdanningen (kvalifikasjonen), og på emnenivå: for hver del av utdanningen som gir studiepoeng. </w:t>
      </w:r>
    </w:p>
    <w:p w14:paraId="0B2EDE3B" w14:textId="4DE8FB57" w:rsidR="003B387A" w:rsidRDefault="00D57BDF" w:rsidP="003B387A">
      <w:r>
        <w:t xml:space="preserve">Skildring av læringsutbyttet er grunnlag for vurdering. </w:t>
      </w:r>
    </w:p>
    <w:p w14:paraId="59BA6370" w14:textId="77777777" w:rsidR="00EF259F" w:rsidRPr="00097ECF" w:rsidRDefault="00EF259F" w:rsidP="00EF259F">
      <w:r w:rsidRPr="00097ECF">
        <w:t xml:space="preserve">Emnebeskrivelsene </w:t>
      </w:r>
      <w:r>
        <w:t xml:space="preserve">ved HiMolde </w:t>
      </w:r>
      <w:r w:rsidRPr="00097ECF">
        <w:t xml:space="preserve">skal inneholde følgende elementer:  </w:t>
      </w:r>
    </w:p>
    <w:tbl>
      <w:tblPr>
        <w:tblStyle w:val="Tabellrutenett"/>
        <w:tblW w:w="10348" w:type="dxa"/>
        <w:tblInd w:w="-572" w:type="dxa"/>
        <w:tblLook w:val="04A0" w:firstRow="1" w:lastRow="0" w:firstColumn="1" w:lastColumn="0" w:noHBand="0" w:noVBand="1"/>
      </w:tblPr>
      <w:tblGrid>
        <w:gridCol w:w="2486"/>
        <w:gridCol w:w="7862"/>
      </w:tblGrid>
      <w:tr w:rsidR="00EF259F" w:rsidRPr="00097ECF" w14:paraId="4BE314E9" w14:textId="77777777" w:rsidTr="008F5576">
        <w:tc>
          <w:tcPr>
            <w:tcW w:w="2410" w:type="dxa"/>
            <w:shd w:val="clear" w:color="auto" w:fill="9CC2E5" w:themeFill="accent5" w:themeFillTint="99"/>
          </w:tcPr>
          <w:p w14:paraId="5E8596E7" w14:textId="77777777" w:rsidR="00EF259F" w:rsidRPr="00097ECF" w:rsidRDefault="00EF259F" w:rsidP="008F5576">
            <w:r w:rsidRPr="00097ECF">
              <w:t>Obligatorisk element</w:t>
            </w:r>
          </w:p>
        </w:tc>
        <w:tc>
          <w:tcPr>
            <w:tcW w:w="7938" w:type="dxa"/>
            <w:shd w:val="clear" w:color="auto" w:fill="9CC2E5" w:themeFill="accent5" w:themeFillTint="99"/>
          </w:tcPr>
          <w:p w14:paraId="45FB11B5" w14:textId="77777777" w:rsidR="00EF259F" w:rsidRPr="00097ECF" w:rsidRDefault="00EF259F" w:rsidP="008F5576">
            <w:r w:rsidRPr="00097ECF">
              <w:t>Veiledning til utfylling</w:t>
            </w:r>
          </w:p>
        </w:tc>
      </w:tr>
      <w:tr w:rsidR="00EF259F" w:rsidRPr="00097ECF" w14:paraId="3C076DB6" w14:textId="77777777" w:rsidTr="008F5576">
        <w:tc>
          <w:tcPr>
            <w:tcW w:w="2410" w:type="dxa"/>
          </w:tcPr>
          <w:p w14:paraId="61A60569" w14:textId="77777777" w:rsidR="00EF259F" w:rsidRPr="00097ECF" w:rsidRDefault="00EF259F" w:rsidP="008F5576">
            <w:r w:rsidRPr="00097ECF">
              <w:t>Navn på emnet</w:t>
            </w:r>
          </w:p>
        </w:tc>
        <w:tc>
          <w:tcPr>
            <w:tcW w:w="7938" w:type="dxa"/>
          </w:tcPr>
          <w:p w14:paraId="392A7406" w14:textId="77777777" w:rsidR="00EF259F" w:rsidRDefault="00EF259F" w:rsidP="008F5576">
            <w:pPr>
              <w:rPr>
                <w:lang w:val="nn-NO"/>
              </w:rPr>
            </w:pPr>
            <w:r w:rsidRPr="00695F15">
              <w:rPr>
                <w:b/>
                <w:bCs/>
                <w:lang w:val="nn-NO"/>
              </w:rPr>
              <w:t>Emnekode og tittel</w:t>
            </w:r>
            <w:r>
              <w:rPr>
                <w:lang w:val="nn-NO"/>
              </w:rPr>
              <w:t xml:space="preserve">. </w:t>
            </w:r>
          </w:p>
          <w:p w14:paraId="2CB1CCB8" w14:textId="77777777" w:rsidR="00EF259F" w:rsidRPr="00097ECF" w:rsidRDefault="00EF259F" w:rsidP="008F5576">
            <w:pPr>
              <w:rPr>
                <w:b/>
              </w:rPr>
            </w:pPr>
            <w:r>
              <w:rPr>
                <w:lang w:val="nn-NO"/>
              </w:rPr>
              <w:t>N</w:t>
            </w:r>
            <w:r w:rsidRPr="00BF607A">
              <w:rPr>
                <w:lang w:val="nn-NO"/>
              </w:rPr>
              <w:t xml:space="preserve">orsk og engelsk. </w:t>
            </w:r>
            <w:r>
              <w:t xml:space="preserve">Emnet skal ha et dekkende navn. </w:t>
            </w:r>
            <w:r w:rsidRPr="00097ECF">
              <w:t xml:space="preserve">Emnekode </w:t>
            </w:r>
            <w:r>
              <w:t>settes av</w:t>
            </w:r>
            <w:r w:rsidRPr="00097ECF">
              <w:t xml:space="preserve"> FS-ansvarlig.</w:t>
            </w:r>
            <w:r>
              <w:t xml:space="preserve"> </w:t>
            </w:r>
            <w:r w:rsidRPr="00097ECF">
              <w:t xml:space="preserve">Eks: </w:t>
            </w:r>
            <w:r>
              <w:t>MAT100 Matematikk</w:t>
            </w:r>
            <w:r w:rsidRPr="00097ECF">
              <w:t xml:space="preserve"> / </w:t>
            </w:r>
            <w:r w:rsidRPr="00695F15">
              <w:t xml:space="preserve">Mathematics </w:t>
            </w:r>
          </w:p>
        </w:tc>
      </w:tr>
      <w:tr w:rsidR="00EF259F" w:rsidRPr="00097ECF" w14:paraId="2DAA71BB" w14:textId="77777777" w:rsidTr="008F5576">
        <w:tc>
          <w:tcPr>
            <w:tcW w:w="2410" w:type="dxa"/>
          </w:tcPr>
          <w:p w14:paraId="0408A1CF" w14:textId="77777777" w:rsidR="00EF259F" w:rsidRPr="00097ECF" w:rsidRDefault="00EF259F" w:rsidP="008F5576">
            <w:r w:rsidRPr="00097ECF">
              <w:t>Studiepoeng</w:t>
            </w:r>
          </w:p>
        </w:tc>
        <w:tc>
          <w:tcPr>
            <w:tcW w:w="7938" w:type="dxa"/>
          </w:tcPr>
          <w:p w14:paraId="5A3428A3" w14:textId="77777777" w:rsidR="00EF259F" w:rsidRDefault="00EF259F" w:rsidP="008F5576">
            <w:r>
              <w:t xml:space="preserve">Omfang oppgis i studiepoeng, ECTS. </w:t>
            </w:r>
            <w:r w:rsidRPr="00097ECF">
              <w:t xml:space="preserve"> Eks: 7.5</w:t>
            </w:r>
          </w:p>
          <w:p w14:paraId="1E07D606" w14:textId="77777777" w:rsidR="00EF259F" w:rsidRPr="00097ECF" w:rsidRDefault="00EF259F" w:rsidP="008F5576">
            <w:r>
              <w:t xml:space="preserve">1 ECTS tilsvarer en arbeidsbyrde på 25-30 arbeidstimer. </w:t>
            </w:r>
          </w:p>
        </w:tc>
      </w:tr>
      <w:tr w:rsidR="00EF259F" w:rsidRPr="007B0608" w14:paraId="6A313884" w14:textId="77777777" w:rsidTr="008F5576">
        <w:tc>
          <w:tcPr>
            <w:tcW w:w="2410" w:type="dxa"/>
          </w:tcPr>
          <w:p w14:paraId="7ED9ECB2" w14:textId="77777777" w:rsidR="00EF259F" w:rsidRPr="00097ECF" w:rsidRDefault="00EF259F" w:rsidP="008F5576">
            <w:r>
              <w:t>Nivå</w:t>
            </w:r>
          </w:p>
        </w:tc>
        <w:tc>
          <w:tcPr>
            <w:tcW w:w="7938" w:type="dxa"/>
          </w:tcPr>
          <w:p w14:paraId="095A59BC" w14:textId="77777777" w:rsidR="00EF259F" w:rsidRPr="007B0608" w:rsidRDefault="00EF259F" w:rsidP="008F5576">
            <w:pPr>
              <w:rPr>
                <w:lang w:val="nn-NO"/>
              </w:rPr>
            </w:pPr>
            <w:r>
              <w:t xml:space="preserve">Syklus 1 bachelor, syklus 2 master, eller syklus 3. </w:t>
            </w:r>
            <w:r w:rsidRPr="007B0608">
              <w:rPr>
                <w:lang w:val="nn-NO"/>
              </w:rPr>
              <w:t>Ph.d. Jf. NKRs t</w:t>
            </w:r>
            <w:r>
              <w:rPr>
                <w:lang w:val="nn-NO"/>
              </w:rPr>
              <w:t xml:space="preserve">rinnvise sykluser. </w:t>
            </w:r>
          </w:p>
        </w:tc>
      </w:tr>
      <w:tr w:rsidR="00EF259F" w:rsidRPr="00A952B9" w14:paraId="46779DAE" w14:textId="77777777" w:rsidTr="008F5576">
        <w:tc>
          <w:tcPr>
            <w:tcW w:w="2410" w:type="dxa"/>
          </w:tcPr>
          <w:p w14:paraId="7D521B22" w14:textId="77777777" w:rsidR="00EF259F" w:rsidRPr="00097ECF" w:rsidRDefault="00EF259F" w:rsidP="008F5576">
            <w:r w:rsidRPr="00097ECF">
              <w:t>Studiested</w:t>
            </w:r>
          </w:p>
        </w:tc>
        <w:tc>
          <w:tcPr>
            <w:tcW w:w="7938" w:type="dxa"/>
          </w:tcPr>
          <w:p w14:paraId="51E7D8DE" w14:textId="77777777" w:rsidR="00EF259F" w:rsidRPr="00A952B9" w:rsidRDefault="00EF259F" w:rsidP="008F5576">
            <w:pPr>
              <w:rPr>
                <w:lang w:val="nn-NO"/>
              </w:rPr>
            </w:pPr>
            <w:r>
              <w:rPr>
                <w:lang w:val="nn-NO"/>
              </w:rPr>
              <w:t xml:space="preserve">Molde eller Kristiansund </w:t>
            </w:r>
          </w:p>
        </w:tc>
      </w:tr>
      <w:tr w:rsidR="00EF259F" w:rsidRPr="00097ECF" w14:paraId="45B9E795" w14:textId="77777777" w:rsidTr="008F5576">
        <w:tc>
          <w:tcPr>
            <w:tcW w:w="2410" w:type="dxa"/>
          </w:tcPr>
          <w:p w14:paraId="75E8FEAA" w14:textId="77777777" w:rsidR="00EF259F" w:rsidRPr="00097ECF" w:rsidRDefault="00EF259F" w:rsidP="008F5576">
            <w:r w:rsidRPr="00097ECF">
              <w:t>Emneansvarlig</w:t>
            </w:r>
          </w:p>
        </w:tc>
        <w:tc>
          <w:tcPr>
            <w:tcW w:w="7938" w:type="dxa"/>
          </w:tcPr>
          <w:p w14:paraId="067EB387" w14:textId="77777777" w:rsidR="00EF259F" w:rsidRPr="00097ECF" w:rsidRDefault="00EF259F" w:rsidP="008F5576">
            <w:r w:rsidRPr="00097ECF">
              <w:t xml:space="preserve">Fornavn og etternavn. </w:t>
            </w:r>
          </w:p>
        </w:tc>
      </w:tr>
      <w:tr w:rsidR="00EF259F" w:rsidRPr="00097ECF" w14:paraId="2DCBA97C" w14:textId="77777777" w:rsidTr="008F5576">
        <w:tc>
          <w:tcPr>
            <w:tcW w:w="2410" w:type="dxa"/>
          </w:tcPr>
          <w:p w14:paraId="07F6190C" w14:textId="77777777" w:rsidR="00EF259F" w:rsidRPr="00097ECF" w:rsidRDefault="00EF259F" w:rsidP="008F5576">
            <w:r w:rsidRPr="00097ECF">
              <w:t>Undervisningssemester</w:t>
            </w:r>
          </w:p>
        </w:tc>
        <w:tc>
          <w:tcPr>
            <w:tcW w:w="7938" w:type="dxa"/>
          </w:tcPr>
          <w:p w14:paraId="072B93A4" w14:textId="77777777" w:rsidR="00EF259F" w:rsidRPr="00097ECF" w:rsidRDefault="00EF259F" w:rsidP="008F5576">
            <w:r w:rsidRPr="00097ECF">
              <w:t xml:space="preserve">Høst eller vår. </w:t>
            </w:r>
            <w:r>
              <w:t>E</w:t>
            </w:r>
            <w:r w:rsidRPr="00097ECF">
              <w:t>mner som strekker seg over flere semestre: Høst og vår</w:t>
            </w:r>
            <w:r>
              <w:t>/ vår og høst</w:t>
            </w:r>
          </w:p>
        </w:tc>
      </w:tr>
      <w:tr w:rsidR="00EF259F" w:rsidRPr="00097ECF" w14:paraId="2F7D7582" w14:textId="77777777" w:rsidTr="008F5576">
        <w:tc>
          <w:tcPr>
            <w:tcW w:w="2410" w:type="dxa"/>
          </w:tcPr>
          <w:p w14:paraId="7931C8A5" w14:textId="77777777" w:rsidR="00EF259F" w:rsidRPr="00097ECF" w:rsidRDefault="00EF259F" w:rsidP="008F5576">
            <w:r w:rsidRPr="00097ECF">
              <w:t>Undervisningsspråk</w:t>
            </w:r>
          </w:p>
        </w:tc>
        <w:tc>
          <w:tcPr>
            <w:tcW w:w="7938" w:type="dxa"/>
          </w:tcPr>
          <w:p w14:paraId="05EB508A" w14:textId="77777777" w:rsidR="00EF259F" w:rsidRPr="00097ECF" w:rsidRDefault="00EF259F" w:rsidP="008F5576">
            <w:r w:rsidRPr="00097ECF">
              <w:t>Norsk</w:t>
            </w:r>
            <w:r>
              <w:t xml:space="preserve">, skandinavisk </w:t>
            </w:r>
            <w:r w:rsidRPr="00097ECF">
              <w:t>eller engelsk</w:t>
            </w:r>
          </w:p>
        </w:tc>
      </w:tr>
      <w:tr w:rsidR="00EF259F" w:rsidRPr="00097ECF" w14:paraId="63769E44" w14:textId="77777777" w:rsidTr="008F5576">
        <w:tc>
          <w:tcPr>
            <w:tcW w:w="2410" w:type="dxa"/>
          </w:tcPr>
          <w:p w14:paraId="7B11B89E" w14:textId="77777777" w:rsidR="00EF259F" w:rsidRPr="00097ECF" w:rsidRDefault="00EF259F" w:rsidP="008F5576">
            <w:r w:rsidRPr="00097ECF">
              <w:t>Varighet</w:t>
            </w:r>
          </w:p>
        </w:tc>
        <w:tc>
          <w:tcPr>
            <w:tcW w:w="7938" w:type="dxa"/>
          </w:tcPr>
          <w:p w14:paraId="71E46EAC" w14:textId="77777777" w:rsidR="00EF259F" w:rsidRPr="00097ECF" w:rsidRDefault="00EF259F" w:rsidP="008F5576">
            <w:r>
              <w:t xml:space="preserve">Skal normalt oppgis i antall semester, måneder eller uker. Standard varighet er </w:t>
            </w:r>
            <w:r w:rsidRPr="00097ECF">
              <w:br/>
              <w:t>½ år</w:t>
            </w:r>
            <w:r>
              <w:t xml:space="preserve"> pr. emne. </w:t>
            </w:r>
          </w:p>
        </w:tc>
      </w:tr>
      <w:tr w:rsidR="00EF259F" w:rsidRPr="00097ECF" w14:paraId="0337A29C" w14:textId="77777777" w:rsidTr="008F5576">
        <w:tc>
          <w:tcPr>
            <w:tcW w:w="2410" w:type="dxa"/>
          </w:tcPr>
          <w:p w14:paraId="58A27230" w14:textId="77777777" w:rsidR="00EF259F" w:rsidRPr="00097ECF" w:rsidRDefault="00EF259F" w:rsidP="008F5576">
            <w:r w:rsidRPr="00097ECF">
              <w:t>Om emnet</w:t>
            </w:r>
          </w:p>
        </w:tc>
        <w:tc>
          <w:tcPr>
            <w:tcW w:w="7938" w:type="dxa"/>
          </w:tcPr>
          <w:p w14:paraId="6B039352" w14:textId="77777777" w:rsidR="00EF259F" w:rsidRPr="00097ECF" w:rsidRDefault="00EF259F" w:rsidP="008F5576">
            <w:r>
              <w:t xml:space="preserve">Gi en kort beskrivelse av hva emnet handler om. Beskrivelsen skal sees i sammenheng med forventet læringsutbytte. </w:t>
            </w:r>
          </w:p>
        </w:tc>
      </w:tr>
      <w:tr w:rsidR="00EF259F" w:rsidRPr="00097ECF" w14:paraId="26EE7A84" w14:textId="77777777" w:rsidTr="008F5576">
        <w:tc>
          <w:tcPr>
            <w:tcW w:w="2410" w:type="dxa"/>
          </w:tcPr>
          <w:p w14:paraId="0865EADB" w14:textId="77777777" w:rsidR="00EF259F" w:rsidRPr="00097ECF" w:rsidRDefault="00EF259F" w:rsidP="008F5576">
            <w:r w:rsidRPr="00097ECF">
              <w:t>Emnet er tilknyttet følgende studieprogram</w:t>
            </w:r>
          </w:p>
        </w:tc>
        <w:tc>
          <w:tcPr>
            <w:tcW w:w="7938" w:type="dxa"/>
          </w:tcPr>
          <w:p w14:paraId="48EF7F2B" w14:textId="77777777" w:rsidR="00EF259F" w:rsidRPr="00097ECF" w:rsidRDefault="00EF259F" w:rsidP="008F5576">
            <w:r w:rsidRPr="00097ECF">
              <w:t xml:space="preserve">Navn på studieprogrammene som emnet skal inngå i, enten som obligatorisk emne eller </w:t>
            </w:r>
            <w:r>
              <w:t xml:space="preserve">som </w:t>
            </w:r>
            <w:r w:rsidRPr="00097ECF">
              <w:t xml:space="preserve">valgfag. </w:t>
            </w:r>
          </w:p>
        </w:tc>
      </w:tr>
      <w:tr w:rsidR="00EF259F" w:rsidRPr="00097ECF" w14:paraId="0B9E12D2" w14:textId="77777777" w:rsidTr="008F5576">
        <w:tc>
          <w:tcPr>
            <w:tcW w:w="2410" w:type="dxa"/>
          </w:tcPr>
          <w:p w14:paraId="25DEE5B5" w14:textId="77777777" w:rsidR="00EF259F" w:rsidRPr="00097ECF" w:rsidRDefault="00EF259F" w:rsidP="008F5576">
            <w:r w:rsidRPr="00097ECF">
              <w:t>Forkunnskaper</w:t>
            </w:r>
          </w:p>
        </w:tc>
        <w:tc>
          <w:tcPr>
            <w:tcW w:w="7938" w:type="dxa"/>
          </w:tcPr>
          <w:p w14:paraId="731F1CBA" w14:textId="77777777" w:rsidR="00EF259F" w:rsidRPr="00097ECF" w:rsidRDefault="00EF259F" w:rsidP="008F5576">
            <w:r>
              <w:t xml:space="preserve">Anbefalte forkunnskaper, eventuelt krav til forkunnskaper. </w:t>
            </w:r>
            <w:r>
              <w:br/>
            </w:r>
            <w:r w:rsidRPr="00097ECF">
              <w:t xml:space="preserve">Dersom det ikke er krav om forkunnskaper, </w:t>
            </w:r>
            <w:r>
              <w:t>bruk</w:t>
            </w:r>
            <w:r w:rsidRPr="00097ECF">
              <w:t xml:space="preserve"> «Ingen spesielle» </w:t>
            </w:r>
            <w:r>
              <w:t xml:space="preserve"> </w:t>
            </w:r>
          </w:p>
        </w:tc>
      </w:tr>
      <w:tr w:rsidR="00EF259F" w:rsidRPr="00500921" w14:paraId="656149DD" w14:textId="77777777" w:rsidTr="008F5576">
        <w:tc>
          <w:tcPr>
            <w:tcW w:w="2410" w:type="dxa"/>
          </w:tcPr>
          <w:p w14:paraId="4A44B085" w14:textId="77777777" w:rsidR="00EF259F" w:rsidRPr="00097ECF" w:rsidRDefault="00EF259F" w:rsidP="008F5576">
            <w:r w:rsidRPr="00097ECF">
              <w:t>Studentens læringsutbytte etter bestått emne</w:t>
            </w:r>
          </w:p>
        </w:tc>
        <w:tc>
          <w:tcPr>
            <w:tcW w:w="7938" w:type="dxa"/>
          </w:tcPr>
          <w:p w14:paraId="4834BAED" w14:textId="77777777" w:rsidR="00EF259F" w:rsidRDefault="00EF259F" w:rsidP="008F5576">
            <w:r w:rsidRPr="00097ECF">
              <w:t>Læringsutbytte: Det er person vet, kan og er i stand til å gjøre som et resultat av en læringsprosess. Læringsutbyttet skal beskrives i kategoriene kunnskaper, ferdigheter og generell kompetanse.</w:t>
            </w:r>
            <w:r>
              <w:t xml:space="preserve"> </w:t>
            </w:r>
          </w:p>
          <w:p w14:paraId="29F4036B" w14:textId="77777777" w:rsidR="00EF259F" w:rsidRDefault="00EF259F" w:rsidP="008F5576">
            <w:pPr>
              <w:spacing w:before="240"/>
            </w:pPr>
            <w:r w:rsidRPr="00097ECF">
              <w:rPr>
                <w:b/>
              </w:rPr>
              <w:t>Kunnskaper</w:t>
            </w:r>
            <w:r>
              <w:rPr>
                <w:b/>
              </w:rPr>
              <w:t xml:space="preserve"> (knowledge)</w:t>
            </w:r>
            <w:r w:rsidRPr="00097ECF">
              <w:t xml:space="preserve">: Kunnskaper er forståelse av teorier, fakta, begreper, prinsipper, prosedyrer innenfor fag, fagområder og/eller yrker. </w:t>
            </w:r>
          </w:p>
          <w:p w14:paraId="1133FA3D" w14:textId="77777777" w:rsidR="00EF259F" w:rsidRDefault="00EF259F" w:rsidP="008F5576">
            <w:pPr>
              <w:spacing w:before="240"/>
            </w:pPr>
            <w:r w:rsidRPr="00097ECF">
              <w:rPr>
                <w:b/>
              </w:rPr>
              <w:t>Ferdigheter</w:t>
            </w:r>
            <w:r>
              <w:rPr>
                <w:b/>
              </w:rPr>
              <w:t xml:space="preserve"> (skills)</w:t>
            </w:r>
            <w:r w:rsidRPr="00097ECF">
              <w:t xml:space="preserve">: Evne til å anvende kunnskap til å løse problemer og oppgaver. Det er ulike typer ferdigheter – kognitive, praktiske, kreative og kommunikative ferdigheter. </w:t>
            </w:r>
          </w:p>
          <w:p w14:paraId="1213ABE3" w14:textId="77777777" w:rsidR="00EF259F" w:rsidRDefault="00EF259F" w:rsidP="008F5576">
            <w:pPr>
              <w:spacing w:before="240"/>
            </w:pPr>
            <w:r w:rsidRPr="00097ECF">
              <w:rPr>
                <w:b/>
              </w:rPr>
              <w:t>Generell kompetanse</w:t>
            </w:r>
            <w:r>
              <w:rPr>
                <w:b/>
              </w:rPr>
              <w:t xml:space="preserve"> (general competence)</w:t>
            </w:r>
            <w:r w:rsidRPr="00097ECF">
              <w:t xml:space="preserve">: Generell kompetanse er å kunne anvende kunnskap og ferdigheter på selvstendig vis i ulike situasjoner, gjennom å vise samarbeidsevne, ansvarlighet, evne til refleksjon og kritisk tenkning i studier og yrke.  </w:t>
            </w:r>
          </w:p>
          <w:p w14:paraId="39BEAE12" w14:textId="77777777" w:rsidR="0075211F" w:rsidRDefault="00EF259F" w:rsidP="008F5576">
            <w:pPr>
              <w:spacing w:before="240"/>
              <w:rPr>
                <w:lang w:val="nn-NO"/>
              </w:rPr>
            </w:pPr>
            <w:r>
              <w:rPr>
                <w:lang w:val="nn-NO"/>
              </w:rPr>
              <w:t>«Etter fullført emne skal studenten (ev. du)…</w:t>
            </w:r>
          </w:p>
          <w:p w14:paraId="375F7D93" w14:textId="4BF9005A" w:rsidR="00EF259F" w:rsidRPr="00C04BD2" w:rsidRDefault="00EA3D8A" w:rsidP="008F5576">
            <w:pPr>
              <w:spacing w:before="240"/>
              <w:rPr>
                <w:lang w:val="nn-NO"/>
              </w:rPr>
            </w:pPr>
            <w:hyperlink r:id="rId10" w:history="1">
              <w:r w:rsidR="0075211F">
                <w:rPr>
                  <w:rStyle w:val="Hyperkobling"/>
                  <w:lang w:val="nn-NO"/>
                </w:rPr>
                <w:t>Nasjonalt kvalifikasjonsrammerverk for livslang læring</w:t>
              </w:r>
            </w:hyperlink>
          </w:p>
        </w:tc>
      </w:tr>
      <w:tr w:rsidR="00EF259F" w:rsidRPr="00097ECF" w14:paraId="1F3CA879" w14:textId="77777777" w:rsidTr="008F5576">
        <w:tc>
          <w:tcPr>
            <w:tcW w:w="2410" w:type="dxa"/>
          </w:tcPr>
          <w:p w14:paraId="605B9ED7" w14:textId="77777777" w:rsidR="00EF259F" w:rsidRPr="00097ECF" w:rsidRDefault="00EF259F" w:rsidP="008F5576">
            <w:r w:rsidRPr="00097ECF">
              <w:lastRenderedPageBreak/>
              <w:t>Undervisnings- og læringsformer</w:t>
            </w:r>
          </w:p>
        </w:tc>
        <w:tc>
          <w:tcPr>
            <w:tcW w:w="7938" w:type="dxa"/>
          </w:tcPr>
          <w:p w14:paraId="35E98C1A" w14:textId="77777777" w:rsidR="00EF259F" w:rsidRDefault="00EF259F" w:rsidP="008F5576">
            <w:r w:rsidRPr="00097ECF">
              <w:t xml:space="preserve">Hvilken type undervisning som inngår i emnet, og omfanget av denne. </w:t>
            </w:r>
          </w:p>
          <w:p w14:paraId="5BB08DCC" w14:textId="77777777" w:rsidR="00EF259F" w:rsidRPr="00097ECF" w:rsidRDefault="00EF259F" w:rsidP="008F5576">
            <w:r>
              <w:t xml:space="preserve">Ved bruk av kombinerte undervisningstyper, angi omfanget på hver av undervisningstypene.  </w:t>
            </w:r>
          </w:p>
        </w:tc>
      </w:tr>
      <w:tr w:rsidR="00EF259F" w:rsidRPr="00097ECF" w14:paraId="468605E0" w14:textId="77777777" w:rsidTr="008F5576">
        <w:tc>
          <w:tcPr>
            <w:tcW w:w="2410" w:type="dxa"/>
          </w:tcPr>
          <w:p w14:paraId="7517E9DE" w14:textId="77777777" w:rsidR="00EF259F" w:rsidRPr="00BF607A" w:rsidRDefault="00EF259F" w:rsidP="008F5576">
            <w:pPr>
              <w:rPr>
                <w:lang w:val="nn-NO"/>
              </w:rPr>
            </w:pPr>
            <w:r w:rsidRPr="00BF607A">
              <w:rPr>
                <w:lang w:val="nn-NO"/>
              </w:rPr>
              <w:t>Arbeidskrav – vilkår for å avlegge eksamen</w:t>
            </w:r>
          </w:p>
        </w:tc>
        <w:tc>
          <w:tcPr>
            <w:tcW w:w="7938" w:type="dxa"/>
          </w:tcPr>
          <w:p w14:paraId="3173E787" w14:textId="77777777" w:rsidR="00EF259F" w:rsidRPr="00097ECF" w:rsidRDefault="00EF259F" w:rsidP="008F5576">
            <w:r>
              <w:t xml:space="preserve">Gi en kort tittel til arbeidskravet (eks. Oppgave). </w:t>
            </w:r>
            <w:r>
              <w:br/>
              <w:t xml:space="preserve">Oppgi antall arbeidskrav totalt for emnet, og hvor mange av disse som er påkrevd godkjent for å gå opp til eksamen. Ved obligatorisk fremmøte, angi hvor mye fremmøte som kreves. Om fremmøte ikke er aktuelt: Skriv «Ikke påkrevd» Legg til slutt inn en kommentar der du forklarer mer om arbeidskravet, f.eks. om det skal løses individuelt eller i gruppe. </w:t>
            </w:r>
          </w:p>
        </w:tc>
      </w:tr>
      <w:tr w:rsidR="00EF259F" w:rsidRPr="00097ECF" w14:paraId="74FDF93A" w14:textId="77777777" w:rsidTr="008F5576">
        <w:tc>
          <w:tcPr>
            <w:tcW w:w="2410" w:type="dxa"/>
          </w:tcPr>
          <w:p w14:paraId="1E9C486E" w14:textId="77777777" w:rsidR="00EF259F" w:rsidRPr="00097ECF" w:rsidRDefault="00EF259F" w:rsidP="008F5576">
            <w:r w:rsidRPr="00097ECF">
              <w:t>Eksamen</w:t>
            </w:r>
            <w:r>
              <w:t>/vurderingsform</w:t>
            </w:r>
          </w:p>
        </w:tc>
        <w:tc>
          <w:tcPr>
            <w:tcW w:w="7938" w:type="dxa"/>
          </w:tcPr>
          <w:p w14:paraId="6C936692" w14:textId="77777777" w:rsidR="00EF259F" w:rsidRDefault="00EF259F" w:rsidP="008F5576">
            <w:r w:rsidRPr="00452853">
              <w:t>Oversikt over hvilke vurderingsformer som er fastsatt for et emne, skal omtales i emnebeskrivelsen. Det samme gjelder regler for vekting av de enkelte vurderingsformer.</w:t>
            </w:r>
            <w:r>
              <w:t xml:space="preserve"> Lik vekting (50/50) av to vurderingsdeler bør unngås. </w:t>
            </w:r>
          </w:p>
          <w:p w14:paraId="6DD2DB3C" w14:textId="77777777" w:rsidR="00EF259F" w:rsidRDefault="00EF259F" w:rsidP="008F5576">
            <w:r w:rsidRPr="00452853">
              <w:t xml:space="preserve">Hvis ikke annet er beskrevet i emnebeskrivelsen, skal alle vurderingene telle med og være bestått før endelig karakter blir gitt. </w:t>
            </w:r>
          </w:p>
          <w:p w14:paraId="4D3171BA" w14:textId="77777777" w:rsidR="00EF259F" w:rsidRDefault="00EF259F" w:rsidP="008F5576">
            <w:r>
              <w:t xml:space="preserve">Vurderingsform(er). Eks: Skoleeksamen. </w:t>
            </w:r>
            <w:r>
              <w:br/>
              <w:t xml:space="preserve">Oppgi del av samlet karakter i prosent. Eks: 100 </w:t>
            </w:r>
            <w:r>
              <w:br/>
              <w:t xml:space="preserve">Varighet i timer eller dager. </w:t>
            </w:r>
          </w:p>
          <w:p w14:paraId="7CE4B9D1" w14:textId="77777777" w:rsidR="00EF259F" w:rsidRDefault="00EF259F" w:rsidP="008F5576">
            <w:r>
              <w:t xml:space="preserve">Gruppering: individuell eller gruppe. </w:t>
            </w:r>
          </w:p>
          <w:p w14:paraId="6DB9918A" w14:textId="77777777" w:rsidR="00EF259F" w:rsidRDefault="00EF259F" w:rsidP="008F5576">
            <w:r>
              <w:t xml:space="preserve">Karaktereskala: Bokstavkarakter, eller bestått / ikke bestått. </w:t>
            </w:r>
          </w:p>
          <w:p w14:paraId="03115CD6" w14:textId="77777777" w:rsidR="00EF259F" w:rsidRDefault="00EF259F" w:rsidP="008F5576">
            <w:r>
              <w:t>Lenke til karaktersystemeet:</w:t>
            </w:r>
          </w:p>
          <w:p w14:paraId="4C234167" w14:textId="77777777" w:rsidR="00EF259F" w:rsidRDefault="00EF259F" w:rsidP="008F5576">
            <w:r w:rsidRPr="00500921">
              <w:t>https://www.uhr.no/temasider/karaktersystemet/</w:t>
            </w:r>
          </w:p>
          <w:p w14:paraId="7F90E714" w14:textId="77777777" w:rsidR="00EF259F" w:rsidRPr="00097ECF" w:rsidRDefault="00EF259F" w:rsidP="008F5576">
            <w:r>
              <w:t xml:space="preserve">Hjelpemidler beskrives. Om det ikke skal være hjelpemidler, skriv «Ingen».   </w:t>
            </w:r>
          </w:p>
        </w:tc>
      </w:tr>
      <w:tr w:rsidR="007F4B2E" w:rsidRPr="00097ECF" w14:paraId="7323809E" w14:textId="77777777" w:rsidTr="008F5576">
        <w:tc>
          <w:tcPr>
            <w:tcW w:w="2410" w:type="dxa"/>
          </w:tcPr>
          <w:p w14:paraId="4B15F881" w14:textId="1322BF6B" w:rsidR="007F4B2E" w:rsidRPr="00097ECF" w:rsidRDefault="007F4B2E" w:rsidP="008F5576">
            <w:bookmarkStart w:id="0" w:name="_Hlk145322408"/>
            <w:r>
              <w:t>Reduksjon i studiepoeng</w:t>
            </w:r>
          </w:p>
        </w:tc>
        <w:tc>
          <w:tcPr>
            <w:tcW w:w="7938" w:type="dxa"/>
          </w:tcPr>
          <w:p w14:paraId="12D1123B" w14:textId="6E53B795" w:rsidR="00050F9A" w:rsidRDefault="007F4B2E" w:rsidP="008F5576">
            <w:pPr>
              <w:rPr>
                <w:rStyle w:val="ui-provider"/>
              </w:rPr>
            </w:pPr>
            <w:r>
              <w:rPr>
                <w:rStyle w:val="ui-provider"/>
              </w:rPr>
              <w:t>S</w:t>
            </w:r>
            <w:r>
              <w:rPr>
                <w:rStyle w:val="ui-provider"/>
              </w:rPr>
              <w:t xml:space="preserve">kal fylles inn hvis </w:t>
            </w:r>
            <w:r w:rsidR="00050F9A">
              <w:rPr>
                <w:rStyle w:val="ui-provider"/>
              </w:rPr>
              <w:t>i</w:t>
            </w:r>
            <w:r w:rsidR="00050F9A">
              <w:rPr>
                <w:rStyle w:val="ui-provider"/>
              </w:rPr>
              <w:t>nnholdet i dette emnet dekkes helt eller delvis av annet emne</w:t>
            </w:r>
          </w:p>
          <w:p w14:paraId="24EB54DE" w14:textId="7F32E861" w:rsidR="007F4B2E" w:rsidRPr="00452853" w:rsidRDefault="00EA3D8A" w:rsidP="008F5576">
            <w:r>
              <w:rPr>
                <w:rStyle w:val="ui-provider"/>
              </w:rPr>
              <w:t xml:space="preserve">Oppgi </w:t>
            </w:r>
            <w:r w:rsidRPr="00EA3D8A">
              <w:rPr>
                <w:rStyle w:val="Sterk"/>
                <w:b w:val="0"/>
                <w:bCs w:val="0"/>
              </w:rPr>
              <w:t>overlappende emne(r)</w:t>
            </w:r>
            <w:r w:rsidRPr="00EA3D8A">
              <w:rPr>
                <w:rStyle w:val="ui-provider"/>
                <w:b/>
                <w:bCs/>
              </w:rPr>
              <w:t xml:space="preserve"> </w:t>
            </w:r>
            <w:r w:rsidRPr="00EA3D8A">
              <w:rPr>
                <w:rStyle w:val="ui-provider"/>
              </w:rPr>
              <w:t>og</w:t>
            </w:r>
            <w:r>
              <w:rPr>
                <w:rStyle w:val="ui-provider"/>
              </w:rPr>
              <w:t xml:space="preserve"> antall studiepoeng overlapp.</w:t>
            </w:r>
            <w:r>
              <w:rPr>
                <w:rStyle w:val="ui-provider"/>
              </w:rPr>
              <w:t xml:space="preserve"> </w:t>
            </w:r>
            <w:r w:rsidR="007F4B2E">
              <w:rPr>
                <w:rStyle w:val="ui-provider"/>
              </w:rPr>
              <w:t xml:space="preserve">Se mer informasjon i </w:t>
            </w:r>
            <w:hyperlink r:id="rId11" w:history="1">
              <w:r w:rsidR="007F4B2E" w:rsidRPr="00E41875">
                <w:rPr>
                  <w:rStyle w:val="Hyperkobling"/>
                </w:rPr>
                <w:t>HiMoldes forskrift om opptak, studier og eksamen</w:t>
              </w:r>
            </w:hyperlink>
          </w:p>
        </w:tc>
      </w:tr>
      <w:bookmarkEnd w:id="0"/>
      <w:tr w:rsidR="00EF259F" w:rsidRPr="00097ECF" w14:paraId="68F527C2" w14:textId="77777777" w:rsidTr="008F5576">
        <w:tc>
          <w:tcPr>
            <w:tcW w:w="2410" w:type="dxa"/>
          </w:tcPr>
          <w:p w14:paraId="4E4F15CA" w14:textId="77777777" w:rsidR="00EF259F" w:rsidRPr="00097ECF" w:rsidRDefault="00EF259F" w:rsidP="008F5576">
            <w:r w:rsidRPr="00097ECF">
              <w:t>Pensum</w:t>
            </w:r>
          </w:p>
        </w:tc>
        <w:tc>
          <w:tcPr>
            <w:tcW w:w="7938" w:type="dxa"/>
          </w:tcPr>
          <w:p w14:paraId="4B03B9A1" w14:textId="77777777" w:rsidR="00EF259F" w:rsidRPr="00097ECF" w:rsidRDefault="00EF259F" w:rsidP="008F5576">
            <w:pPr>
              <w:tabs>
                <w:tab w:val="left" w:pos="6675"/>
              </w:tabs>
            </w:pPr>
            <w:r>
              <w:t xml:space="preserve">Lenke til Leganto + annen relevant pensuminformasjon. </w:t>
            </w:r>
            <w:r>
              <w:tab/>
            </w:r>
          </w:p>
        </w:tc>
      </w:tr>
      <w:tr w:rsidR="00EF259F" w:rsidRPr="00097ECF" w14:paraId="19AD17DA" w14:textId="77777777" w:rsidTr="008F5576">
        <w:tc>
          <w:tcPr>
            <w:tcW w:w="2410" w:type="dxa"/>
          </w:tcPr>
          <w:p w14:paraId="20032840" w14:textId="77777777" w:rsidR="00EF259F" w:rsidRPr="00097ECF" w:rsidRDefault="00EF259F" w:rsidP="008F5576">
            <w:r>
              <w:t xml:space="preserve">Lenke til informasjon på HiMoldes hjemmesider om fusk, plagiat, henvisninger og referanser. </w:t>
            </w:r>
          </w:p>
        </w:tc>
        <w:tc>
          <w:tcPr>
            <w:tcW w:w="7938" w:type="dxa"/>
          </w:tcPr>
          <w:p w14:paraId="342BF2DF" w14:textId="77777777" w:rsidR="00EF259F" w:rsidRDefault="00EA3D8A" w:rsidP="008F5576">
            <w:pPr>
              <w:tabs>
                <w:tab w:val="left" w:pos="6675"/>
              </w:tabs>
            </w:pPr>
            <w:hyperlink r:id="rId12" w:history="1">
              <w:r w:rsidR="00EF259F" w:rsidRPr="00232E88">
                <w:rPr>
                  <w:rStyle w:val="Hyperkobling"/>
                </w:rPr>
                <w:t>https://www.himolde.no/studier/eksamen/fusk-og-plagiat---regler-og-konsekvenser/index.html</w:t>
              </w:r>
            </w:hyperlink>
          </w:p>
          <w:p w14:paraId="151123C4" w14:textId="77777777" w:rsidR="00EF259F" w:rsidRDefault="00EF259F" w:rsidP="008F5576">
            <w:pPr>
              <w:tabs>
                <w:tab w:val="left" w:pos="6675"/>
              </w:tabs>
            </w:pPr>
          </w:p>
          <w:p w14:paraId="4D95C602" w14:textId="77777777" w:rsidR="00EF259F" w:rsidRDefault="00EA3D8A" w:rsidP="008F5576">
            <w:pPr>
              <w:tabs>
                <w:tab w:val="left" w:pos="6675"/>
              </w:tabs>
            </w:pPr>
            <w:hyperlink r:id="rId13" w:history="1">
              <w:r w:rsidR="00EF259F" w:rsidRPr="00232E88">
                <w:rPr>
                  <w:rStyle w:val="Hyperkobling"/>
                </w:rPr>
                <w:t>https://www.himolde.no/bibliotek/skrive-og-referere/</w:t>
              </w:r>
            </w:hyperlink>
          </w:p>
          <w:p w14:paraId="05DA1039" w14:textId="77777777" w:rsidR="00EF259F" w:rsidRDefault="00EF259F" w:rsidP="008F5576">
            <w:pPr>
              <w:tabs>
                <w:tab w:val="left" w:pos="6675"/>
              </w:tabs>
            </w:pPr>
          </w:p>
        </w:tc>
      </w:tr>
    </w:tbl>
    <w:p w14:paraId="2078C211" w14:textId="77777777" w:rsidR="00EF259F" w:rsidRPr="00D57BDF" w:rsidRDefault="00EF259F" w:rsidP="00EF259F">
      <w:pPr>
        <w:tabs>
          <w:tab w:val="left" w:pos="2880"/>
        </w:tabs>
      </w:pPr>
    </w:p>
    <w:p w14:paraId="00766982" w14:textId="77777777" w:rsidR="00EF259F" w:rsidRDefault="00EF259F" w:rsidP="003B387A"/>
    <w:p w14:paraId="6F78C96A" w14:textId="07D3D355" w:rsidR="006E52A4" w:rsidRDefault="006E52A4" w:rsidP="003B387A"/>
    <w:p w14:paraId="645F260A" w14:textId="31433662" w:rsidR="006E52A4" w:rsidRDefault="006E52A4" w:rsidP="003B387A"/>
    <w:p w14:paraId="7A8A24E4" w14:textId="20B6301F" w:rsidR="006E52A4" w:rsidRDefault="006E52A4" w:rsidP="003B387A"/>
    <w:p w14:paraId="0860E151" w14:textId="07B0A1EB" w:rsidR="006E52A4" w:rsidRDefault="006E52A4" w:rsidP="003B387A"/>
    <w:p w14:paraId="1E405E69" w14:textId="267291CD" w:rsidR="006E52A4" w:rsidRDefault="006E52A4" w:rsidP="003B387A"/>
    <w:p w14:paraId="14502D08" w14:textId="62DC514A" w:rsidR="006E52A4" w:rsidRDefault="006E52A4" w:rsidP="003B387A"/>
    <w:p w14:paraId="3E12E093" w14:textId="753E4D3A" w:rsidR="006E52A4" w:rsidRDefault="006E52A4" w:rsidP="003B387A"/>
    <w:sectPr w:rsidR="006E5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38C41" w14:textId="77777777" w:rsidR="001736E5" w:rsidRDefault="001736E5" w:rsidP="00D57BDF">
      <w:pPr>
        <w:spacing w:after="0" w:line="240" w:lineRule="auto"/>
      </w:pPr>
      <w:r>
        <w:separator/>
      </w:r>
    </w:p>
  </w:endnote>
  <w:endnote w:type="continuationSeparator" w:id="0">
    <w:p w14:paraId="645537DA" w14:textId="77777777" w:rsidR="001736E5" w:rsidRDefault="001736E5" w:rsidP="00D57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CD882" w14:textId="77777777" w:rsidR="001736E5" w:rsidRDefault="001736E5" w:rsidP="00D57BDF">
      <w:pPr>
        <w:spacing w:after="0" w:line="240" w:lineRule="auto"/>
      </w:pPr>
      <w:r>
        <w:separator/>
      </w:r>
    </w:p>
  </w:footnote>
  <w:footnote w:type="continuationSeparator" w:id="0">
    <w:p w14:paraId="0A9467FB" w14:textId="77777777" w:rsidR="001736E5" w:rsidRDefault="001736E5" w:rsidP="00D57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42D5A"/>
    <w:multiLevelType w:val="hybridMultilevel"/>
    <w:tmpl w:val="1E3683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105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87A"/>
    <w:rsid w:val="00050F9A"/>
    <w:rsid w:val="00097ECF"/>
    <w:rsid w:val="000E5170"/>
    <w:rsid w:val="001736E5"/>
    <w:rsid w:val="0018191A"/>
    <w:rsid w:val="0025622D"/>
    <w:rsid w:val="003820A6"/>
    <w:rsid w:val="003A1ED0"/>
    <w:rsid w:val="003B387A"/>
    <w:rsid w:val="00421460"/>
    <w:rsid w:val="00452853"/>
    <w:rsid w:val="004573D1"/>
    <w:rsid w:val="00500921"/>
    <w:rsid w:val="00695F15"/>
    <w:rsid w:val="006E52A4"/>
    <w:rsid w:val="0075211F"/>
    <w:rsid w:val="00781C81"/>
    <w:rsid w:val="007B0608"/>
    <w:rsid w:val="007F4B2E"/>
    <w:rsid w:val="00853C4D"/>
    <w:rsid w:val="00893E57"/>
    <w:rsid w:val="008D689B"/>
    <w:rsid w:val="009411CE"/>
    <w:rsid w:val="00A919C4"/>
    <w:rsid w:val="00A94829"/>
    <w:rsid w:val="00A952B9"/>
    <w:rsid w:val="00B81D49"/>
    <w:rsid w:val="00B83B4F"/>
    <w:rsid w:val="00B928CF"/>
    <w:rsid w:val="00BD7329"/>
    <w:rsid w:val="00BF607A"/>
    <w:rsid w:val="00C04BD2"/>
    <w:rsid w:val="00CF4F8C"/>
    <w:rsid w:val="00D57BDF"/>
    <w:rsid w:val="00D91619"/>
    <w:rsid w:val="00DF0E7C"/>
    <w:rsid w:val="00E5156E"/>
    <w:rsid w:val="00EA3D8A"/>
    <w:rsid w:val="00EF259F"/>
    <w:rsid w:val="00FE0D72"/>
    <w:rsid w:val="016608C2"/>
    <w:rsid w:val="1693D48F"/>
    <w:rsid w:val="5E05ECFC"/>
    <w:rsid w:val="61949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0D5AE"/>
  <w15:chartTrackingRefBased/>
  <w15:docId w15:val="{E120846C-2A64-4EE1-893F-BFDD5487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3B38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B3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uiPriority w:val="39"/>
    <w:rsid w:val="003B3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97ECF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D57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57BDF"/>
  </w:style>
  <w:style w:type="paragraph" w:styleId="Bunntekst">
    <w:name w:val="footer"/>
    <w:basedOn w:val="Normal"/>
    <w:link w:val="BunntekstTegn"/>
    <w:uiPriority w:val="99"/>
    <w:unhideWhenUsed/>
    <w:rsid w:val="00D57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57BDF"/>
  </w:style>
  <w:style w:type="character" w:styleId="Hyperkobling">
    <w:name w:val="Hyperlink"/>
    <w:basedOn w:val="Standardskriftforavsnitt"/>
    <w:uiPriority w:val="99"/>
    <w:unhideWhenUsed/>
    <w:rsid w:val="00BD7329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D732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00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ui-provider">
    <w:name w:val="ui-provider"/>
    <w:basedOn w:val="Standardskriftforavsnitt"/>
    <w:rsid w:val="007F4B2E"/>
  </w:style>
  <w:style w:type="character" w:styleId="Sterk">
    <w:name w:val="Strong"/>
    <w:basedOn w:val="Standardskriftforavsnitt"/>
    <w:uiPriority w:val="22"/>
    <w:qFormat/>
    <w:rsid w:val="00EA3D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3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imolde.no/bibliotek/skrive-og-referer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imolde.no/studier/eksamen/fusk-og-plagiat---regler-og-konsekvenser/index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ovdata.no/forskrift/2015-05-07-540/&#167;13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nokut.no/norsk-utdanning/nasjonalt-kvalifikasjonsrammeverk-for-livslang-lar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17DBA55F1BCF4683B42A23A01FFD95" ma:contentTypeVersion="12" ma:contentTypeDescription="Opprett et nytt dokument." ma:contentTypeScope="" ma:versionID="19c9d0dc1bbf7a76c8b988d213a9acd8">
  <xsd:schema xmlns:xsd="http://www.w3.org/2001/XMLSchema" xmlns:xs="http://www.w3.org/2001/XMLSchema" xmlns:p="http://schemas.microsoft.com/office/2006/metadata/properties" xmlns:ns3="fc0a43b6-eb82-4e3a-b982-8f9c630d58c5" xmlns:ns4="9a91477e-de14-452d-a650-51e91ec63785" targetNamespace="http://schemas.microsoft.com/office/2006/metadata/properties" ma:root="true" ma:fieldsID="02e7992acf10cc9c9969ec529a1afe02" ns3:_="" ns4:_="">
    <xsd:import namespace="fc0a43b6-eb82-4e3a-b982-8f9c630d58c5"/>
    <xsd:import namespace="9a91477e-de14-452d-a650-51e91ec637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a43b6-eb82-4e3a-b982-8f9c630d58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1477e-de14-452d-a650-51e91ec637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633DC7-4D79-43A0-A39E-40001447F9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CCE93B-FB40-46C7-860D-F0EDD9F9F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0a43b6-eb82-4e3a-b982-8f9c630d58c5"/>
    <ds:schemaRef ds:uri="9a91477e-de14-452d-a650-51e91ec637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F0269B-8BEC-47F6-B9E2-7F4B347D8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786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Welle Hild Meland</dc:creator>
  <cp:keywords/>
  <dc:description/>
  <cp:lastModifiedBy>Signe Williamsen Bugge</cp:lastModifiedBy>
  <cp:revision>24</cp:revision>
  <cp:lastPrinted>2023-07-05T06:15:00Z</cp:lastPrinted>
  <dcterms:created xsi:type="dcterms:W3CDTF">2020-11-04T11:19:00Z</dcterms:created>
  <dcterms:modified xsi:type="dcterms:W3CDTF">2023-09-11T09:01:00Z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0x0101008217DBA55F1BCF4683B42A23A01FFD95</vt:lpwstr>
  </property>
</Properties>
</file>